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afterLines="100"/>
        <w:jc w:val="center"/>
        <w:rPr>
          <w:rFonts w:ascii="方正小标宋简体" w:hAnsi="仿宋" w:eastAsia="方正小标宋简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bCs/>
          <w:color w:val="000000"/>
          <w:kern w:val="0"/>
          <w:sz w:val="44"/>
          <w:szCs w:val="44"/>
        </w:rPr>
        <w:t>景德镇学院学生日常管理规定</w:t>
      </w:r>
    </w:p>
    <w:bookmarkEnd w:id="0"/>
    <w:p>
      <w:pPr>
        <w:widowControl/>
        <w:spacing w:afterLines="1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（2023年修订）</w:t>
      </w:r>
    </w:p>
    <w:p>
      <w:pPr>
        <w:pStyle w:val="6"/>
        <w:widowControl/>
        <w:shd w:val="clear" w:color="auto" w:fill="FFFFFF"/>
        <w:spacing w:before="0" w:beforeAutospacing="0" w:after="0" w:afterAutospacing="0" w:line="540" w:lineRule="exact"/>
        <w:jc w:val="center"/>
        <w:rPr>
          <w:rStyle w:val="11"/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Style w:val="11"/>
          <w:rFonts w:ascii="黑体" w:hAnsi="黑体" w:eastAsia="黑体" w:cs="黑体"/>
          <w:color w:val="333333"/>
          <w:sz w:val="32"/>
          <w:szCs w:val="32"/>
          <w:shd w:val="clear" w:color="auto" w:fill="FFFFFF"/>
        </w:rPr>
        <w:t>景院发【</w:t>
      </w:r>
      <w:r>
        <w:rPr>
          <w:rStyle w:val="11"/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2023】32号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为规范普通高等学校学生管理行为，维护普通高等学校正常的教育教学秩序和生活秩序，保障学生合法权益，培养德、智、体、美、</w:t>
      </w:r>
      <w:r>
        <w:rPr>
          <w:rFonts w:hint="eastAsia" w:ascii="仿宋_GB2312" w:eastAsia="仿宋_GB2312"/>
          <w:color w:val="FF0000"/>
          <w:kern w:val="0"/>
          <w:sz w:val="32"/>
          <w:szCs w:val="32"/>
        </w:rPr>
        <w:t>劳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等方面全面发展的社会主义建设者和接班人,依据教育法、高等教育法、《普通高等学校学生管理规定》（教育部令［2017］41号）、《高等学校学生行为准则》（教育部［2005］教学5号）等有关规定精神，结合《景德镇学院章程》及我校实际情况，制定本规定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>第一条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要有坚定的理想信念，自觉接受爱国主义、集体主义和社会主义教育，树立科学的世界观和人生观，培育和践行社会主义核心价值观。自觉参加学校主题教育活动，在各种重大场合、活动要佩戴校徽,增强对学校的认同感、归属感和荣誉感。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579" w:firstLineChars="18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第二条</w:t>
      </w:r>
      <w:r>
        <w:rPr>
          <w:rFonts w:hint="eastAsia" w:ascii="仿宋_GB2312" w:eastAsia="仿宋_GB2312"/>
          <w:color w:val="000000"/>
          <w:sz w:val="32"/>
          <w:szCs w:val="32"/>
        </w:rPr>
        <w:t>遵守《高等学校学生行为准则》、《普通高等学校学生管理规定》，严禁成立或参与非法组织，严禁出版非法刊物，不得参与有损国家尊严和荣誉、违背四项基本原则、危害社会秩序的活动，严禁任何组织和个人在学校进行宗教活动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第三条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遵纪守法，诚实守信，维护社会公德，规范个人行为，自觉履行公民义务，并遵守公共秩序和交通规则，对违反社会公德行为要劝阻，敢于与违法行为作斗争。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第四条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学生人身安全受法律保护。任何集体和个人不得侵害学生的合法权益和学生人身安全。学生之间应团结友爱，尊重他人的人格，谦恭礼让，敬老爱幼，帮助残疾人。严禁发生打架斗殴等事件，伤害他人要负相应法律责任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第五条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学生个人财产安全受法律保护。个人物资由学生本人负责保管，认真做好安全防范工作，任何人不准随便翻动他人物资。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第六条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爱护公共财物，保持教室和桌椅清洁。自觉维护校园、课堂、宿舍的良好生活、学习和就寝环境。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第七条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依法履行学生在校期间所负有的义务。严格遵守《景德镇学院学生学籍管理规定》，按时交纳学费、住宿费，每学期开学后应按时报到注册，在校期间鼓励学生办理学生保险；严格按照《景德镇学院学生考勤管理办法》，做到按时上课，不迟到、不早退，有特殊情况及时办理请销假，严禁随意旷课、旷操、不参加正常集体活动的行为。学生在实习、实训期间应遵守学校及实习实训单位的相关管理规定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第八条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遵守学校各项规章制度，养成良好的学习和生活习惯。坚持锻炼身体，增进身心健康,培养健康人格；遵从学术规范，恪守学术道德，诚实守信，独立完成作业，考试不违规作弊，不剽窃他人学术成果；认真学好各门专业课程，积极参加各项创新实践活动，提高实践动手能力，努力使自己成为有坚定的理想信念、有系统的理论知识、有较强的“双创”精神、有较好的人文素养、有专业的实践能力的“五有”特质的合格大学生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第九条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要加强自我修养，培养高尚道德情操。行为举止文明、高雅，衣着整洁，言行得体；与人交谈态度要坦城，使用礼貌语言，讲话注意场合，不讲粗话；不得在公共场所吸烟、不得酗酒；异性之间文明交往。自觉遵守校、院系有关制度，自觉维护校、院系荣誉和利益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尊师重教，对人有礼貌。尊敬老师，友善同学；上、下课时起立向老师致敬，下课时让老师先行；听从老师的教导，认真完成老师布置的工作任务，对老师和学校工作人员有不同意见，要善意指出，不顶撞、不在背后搞小动作；与师长相遇要主动问候，让路让座，回答师长问话和接受师长递送的物品时要起立；尊重长辈，体贴父母，主动做家务，不增加家长不必要的经济负担。 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第十一条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要提高安全防范意识。认真遵守《普通高等学校学生安全教育及管理暂行规定》以及学校安全教育管理有关规定，不私自游泳，以防溺水事故；不进网吧、酒吧、歌舞厅等娱乐场所；不得在宿舍内乱接电线，使用电炉、热得快等大功率电器；严禁在宿舍内做饭；严禁在宿舍内饲养宠物；学生不得随身携带和存留匕首及其它管制器械。发生火灾、盗窃等事故，要积极参与制止，并及时报警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第十二条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服从管理、主动配合有关人员的检查。认真遵守《景德镇学院学生宿舍管理规定》的有关规定，自觉遵守作息时间、培养健康、文明的生活习惯。服从管理、主动配合有关人员的检查，夜间迟归宿舍要主动进行登记。不在宿舍里进行妨碍他人学习、休息的活动；不私自留宿他人；不私自夜不归宿和在外租房住宿；严禁参与赌博、网络借贷和传销等不法活动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第十三条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积极参加宿舍文化建设。积极创建“文明寝室”，养成良好的卫生习惯，勤换衣物、整理内务、叠好被子。保持室内环境卫生，箱子、鞋子等摆放整齐，毛巾、脸盆、牙杯、热水瓶、洗发水、肥皂等按指定地点整齐排放。保持寝室内外环境卫生整洁。不将饭菜端回宿舍。保持门、窗、走廊的整洁，不乱涂乱画乱挂，不往阳台、窗外、门外、楼下乱扔废弃物或乱倒污水，走廊、过道禁摆废弃物品，保持通畅，自行车、摩托车、电动车等个人车辆停放在指定位置。 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第十四条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不得以任何理由拒绝、阻碍国家工作人员、学校管理人员及学生干部依法或依校规、院规、系规执行公务；不得以任何理由对教师或其他人员寻衅滋事、威胁恐吓；不得以任何理由参与打架斗殴。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第十五条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杜绝浪费，文明用餐。保持食堂清洁、干净，主动将餐具送到指定的回收地点。不乱花钱，不摆阔气，不追求超越自身和家庭实际的物质享受。节约资源、保护环境，爱护学校的一草一木，不攀折花木，不践踏草坪，自觉维护校园绿化、美化、净化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第十六条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遵守《景德镇学院学生使用校园计算机网络管理暂行规定》，不得登录非法网站和传播非法文字、音频、视频资料等，不得编造或者传播虚假、有害信息；不得攻击、侵入他人计算机和移动通讯网络系统。禁止浏览不健康网页、沉迷网络游戏等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第十七条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遇到突发事件应保持信息畅通，及时汇报情况。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第十八条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欢迎学生通过不同渠道反映学校学生工作中存在的各种问题，但不得组织或参与起哄闹事，不得以任何理由拒绝参加校、院系、班级集体活动。</w:t>
      </w:r>
    </w:p>
    <w:p>
      <w:pPr>
        <w:widowControl/>
        <w:spacing w:line="54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第十九条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本规定如有违反者，将给予相应纪律处分。</w:t>
      </w:r>
    </w:p>
    <w:p>
      <w:pPr>
        <w:widowControl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 xml:space="preserve">第二十条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本规定自发布之日起施行，授权学生工作部（处）负责解释。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0A2C1C-69FB-45BF-AB6D-E66187FE39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3ED355E-04B2-476E-A292-4A2DE852282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EA37AA5-0FB2-4116-928B-4B3C985C01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6B073F3-F56A-4897-9FC6-C124695FF224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3C5BD4F-CFB9-4F03-A6A1-E8FD41C3B10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xNTlmYzkwMjc5YWMwZWNiNjBlNTMwOWI3ZjI4MjgifQ=="/>
  </w:docVars>
  <w:rsids>
    <w:rsidRoot w:val="603F6453"/>
    <w:rsid w:val="0038072F"/>
    <w:rsid w:val="009D5AD6"/>
    <w:rsid w:val="00BD4D38"/>
    <w:rsid w:val="11117B5C"/>
    <w:rsid w:val="1D7979F3"/>
    <w:rsid w:val="1EC45D06"/>
    <w:rsid w:val="324D7C49"/>
    <w:rsid w:val="3E5B59F5"/>
    <w:rsid w:val="3EF665C1"/>
    <w:rsid w:val="50B646D4"/>
    <w:rsid w:val="603F6453"/>
    <w:rsid w:val="7B3D1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16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style4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16366</Words>
  <Characters>16442</Characters>
  <Lines>122</Lines>
  <Paragraphs>34</Paragraphs>
  <TotalTime>1</TotalTime>
  <ScaleCrop>false</ScaleCrop>
  <LinksUpToDate>false</LinksUpToDate>
  <CharactersWithSpaces>16737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2023-04-12T00:57:00Z</dcterms:created>
  <dc:creator>剑魂</dc:creator>
  <cp:lastModifiedBy>猫妖</cp:lastModifiedBy>
  <dcterms:modified xsi:type="dcterms:W3CDTF">2023-04-28T01:48:32Z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C5D8FA5AFBB24478B5A23D5263D838C4</vt:lpwstr>
  </property>
</Properties>
</file>